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b w:val="true"/>
          <w:color w:val="252525"/>
          <w:sz w:val="51"/>
        </w:rPr>
        <w:t>?</w:t>
      </w:r>
      <w:r>
        <w:rPr>
          <w:rFonts w:ascii="Arial" w:hAnsi="Arial" w:cs="Arial" w:eastAsia="Arial"/>
          <w:b w:val="true"/>
          <w:color w:val="252525"/>
          <w:sz w:val="51"/>
        </w:rPr>
        <w:t>? Cedar et Gazelle Foundation 2024 Highlights &amp; Impact Newsletter 🌟</w:t>
      </w:r>
    </w:p>
    <w:p>
      <w:pPr>
        <w:spacing w:line="240" w:lineRule="auto" w:after="0" w:before="0"/>
        <w:ind w:right="0" w:left="0"/>
      </w:pPr>
      <w:r>
        <w:rPr>
          <w:rFonts w:ascii="Arial" w:hAnsi="Arial" w:cs="Arial" w:eastAsia="Arial"/>
          <w:color w:val="252525"/>
          <w:sz w:val="51"/>
        </w:rPr>
        <w:t>Dear Friends and Supporters,</w:t>
      </w:r>
    </w:p>
    <w:p>
      <w:pPr>
        <w:spacing w:line="240" w:lineRule="auto" w:after="0" w:before="0"/>
        <w:ind w:right="0" w:left="0"/>
      </w:pPr>
      <w:r>
        <w:rPr>
          <w:rFonts w:ascii="Arial" w:hAnsi="Arial" w:cs="Arial" w:eastAsia="Arial"/>
          <w:color w:val="252525"/>
          <w:sz w:val="51"/>
        </w:rPr>
        <w:t>As we reflect on 2024, we’re filled with gratitude for the incredible milestones we’ve reached together. Your support, love, and partnership have made every step of this journey impactful and memorable. Here's a look back at what we've accomplished this year:</w:t>
      </w:r>
    </w:p>
    <w:p>
      <w:pPr>
        <w:spacing w:line="270" w:lineRule="auto" w:after="0" w:before="0"/>
        <w:ind w:right="0" w:left="0"/>
        <w:rPr>
          <w:rFonts w:ascii="Arial" w:hAnsi="Arial" w:cs="Arial"/>
          <w:sz w:val="51"/>
        </w:rPr>
      </w:pPr>
      <w:r/>
    </w:p>
    <w:p>
      <w:pPr>
        <w:spacing w:line="240" w:lineRule="auto" w:after="0" w:before="0"/>
        <w:ind w:right="0" w:left="0"/>
      </w:pPr>
      <w:r>
        <w:rPr>
          <w:rFonts w:ascii="Arial" w:hAnsi="Arial" w:cs="Arial" w:eastAsia="Arial"/>
          <w:b w:val="true"/>
          <w:color w:val="252525"/>
          <w:sz w:val="51"/>
        </w:rPr>
        <w:t>🎉 5 Years of Impact – Anniversary &amp; Gratitude</w:t>
      </w:r>
    </w:p>
    <w:p>
      <w:pPr>
        <w:spacing w:line="240" w:lineRule="auto" w:after="0" w:before="0"/>
        <w:ind w:right="0" w:left="0"/>
      </w:pPr>
      <w:r>
        <w:rPr>
          <w:rFonts w:ascii="Arial" w:hAnsi="Arial" w:cs="Arial" w:eastAsia="Arial"/>
          <w:color w:val="252525"/>
          <w:sz w:val="51"/>
        </w:rPr>
        <w:t>On January 23, we marked our 5th anniversary! It was a moment of reflection, appreciation, and renewed purpose. Since 2019, we’ve grown through the dedication of our team, volunteers, and generous partners. Thank you for being part of our story.</w:t>
      </w:r>
    </w:p>
    <w:p>
      <w:pPr>
        <w:spacing w:line="270" w:lineRule="auto" w:after="0" w:before="0"/>
        <w:ind w:right="0" w:left="0"/>
        <w:rPr>
          <w:rFonts w:ascii="Arial" w:hAnsi="Arial" w:cs="Arial"/>
          <w:sz w:val="51"/>
        </w:rPr>
      </w:pPr>
      <w:r/>
    </w:p>
    <w:p>
      <w:pPr>
        <w:spacing w:line="240" w:lineRule="auto" w:after="0" w:before="0"/>
        <w:ind w:right="0" w:left="0"/>
      </w:pPr>
      <w:r>
        <w:rPr>
          <w:rFonts w:ascii="Arial" w:hAnsi="Arial" w:cs="Arial" w:eastAsia="Arial"/>
          <w:b w:val="true"/>
          <w:color w:val="252525"/>
          <w:sz w:val="51"/>
        </w:rPr>
        <w:t>📈 Uganda Children Progress Report</w:t>
      </w:r>
    </w:p>
    <w:p>
      <w:pPr>
        <w:spacing w:line="240" w:lineRule="auto" w:after="0" w:before="0"/>
        <w:ind w:right="0" w:left="0"/>
      </w:pPr>
      <w:r>
        <w:rPr>
          <w:rFonts w:ascii="Arial" w:hAnsi="Arial" w:cs="Arial" w:eastAsia="Arial"/>
          <w:color w:val="252525"/>
          <w:sz w:val="51"/>
        </w:rPr>
        <w:t xml:space="preserve">On February 21, our Uganda Director shared the remarkable progress of the children enrolled in our program. Many of these children had never been to school or understood English — today, they’re thriving in their academics and growing in confidence. Their guardians also expressed heartfelt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51"/>
        </w:rPr>
        <w:t>gratitude.</w:t>
      </w:r>
    </w:p>
    <w:p>
      <w:pPr>
        <w:spacing w:line="240" w:lineRule="auto" w:after="0" w:before="0"/>
        <w:ind w:right="0" w:left="0"/>
      </w:pPr>
      <w:r>
        <w:rPr>
          <w:rFonts w:ascii="Arial" w:hAnsi="Arial" w:cs="Arial" w:eastAsia="Arial"/>
          <w:color w:val="252525"/>
          <w:sz w:val="51"/>
        </w:rPr>
        <w:t xml:space="preserve">🎥 </w:t>
      </w:r>
      <w:r>
        <w:rPr>
          <w:rFonts w:ascii="Arial" w:hAnsi="Arial" w:cs="Arial" w:eastAsia="Arial"/>
          <w:i w:val="true"/>
          <w:color w:val="252525"/>
          <w:sz w:val="51"/>
        </w:rPr>
        <w:t>Watch the recap on our YouTube channel.</w:t>
      </w:r>
    </w:p>
    <w:p>
      <w:pPr>
        <w:spacing w:line="240" w:lineRule="auto" w:after="0" w:before="0"/>
        <w:ind w:right="0" w:left="0"/>
      </w:pPr>
      <w:r>
        <w:rPr>
          <w:rFonts w:ascii="Arial" w:hAnsi="Arial" w:cs="Arial" w:eastAsia="Arial"/>
          <w:b w:val="true"/>
          <w:color w:val="252525"/>
          <w:sz w:val="51"/>
        </w:rPr>
        <w:t>🤝 Abiye Outreach in Partnership with Proyem Foundation</w:t>
      </w:r>
    </w:p>
    <w:p>
      <w:pPr>
        <w:spacing w:line="240" w:lineRule="auto" w:after="0" w:before="0"/>
        <w:ind w:right="0" w:left="0"/>
      </w:pPr>
      <w:r>
        <w:rPr>
          <w:rFonts w:ascii="Arial" w:hAnsi="Arial" w:cs="Arial" w:eastAsia="Arial"/>
          <w:color w:val="252525"/>
          <w:sz w:val="51"/>
        </w:rPr>
        <w:t>On July 27, we joined hands with @proyem_foundation to visit Abiye Orphanage. Together, we provided essential supplies, organized fun activities, and created moments of joy. This outreach reminded us that even the smallest acts of kindness can make a big difference.</w:t>
      </w:r>
    </w:p>
    <w:p>
      <w:pPr>
        <w:spacing w:line="240" w:lineRule="auto" w:after="0" w:before="0"/>
        <w:ind w:right="0" w:left="0"/>
      </w:pPr>
      <w:r>
        <w:rPr>
          <w:rFonts w:ascii="Arial" w:hAnsi="Arial" w:cs="Arial" w:eastAsia="Arial"/>
          <w:color w:val="252525"/>
          <w:sz w:val="51"/>
        </w:rPr>
        <w:t xml:space="preserve">💖 </w:t>
      </w:r>
      <w:r>
        <w:rPr>
          <w:rFonts w:ascii="Arial" w:hAnsi="Arial" w:cs="Arial" w:eastAsia="Arial"/>
          <w:i w:val="true"/>
          <w:color w:val="252525"/>
          <w:sz w:val="51"/>
        </w:rPr>
        <w:t>Together, we blossom.</w:t>
      </w:r>
    </w:p>
    <w:p>
      <w:pPr>
        <w:spacing w:line="270" w:lineRule="auto" w:after="0" w:before="0"/>
        <w:ind w:right="0" w:left="0"/>
        <w:rPr>
          <w:rFonts w:ascii="Arial" w:hAnsi="Arial" w:cs="Arial"/>
          <w:sz w:val="51"/>
        </w:rPr>
      </w:pPr>
      <w:r/>
    </w:p>
    <w:p>
      <w:pPr>
        <w:spacing w:line="240" w:lineRule="auto" w:after="0" w:before="0"/>
        <w:ind w:right="0" w:left="0"/>
      </w:pPr>
      <w:r>
        <w:rPr>
          <w:rFonts w:ascii="Arial" w:hAnsi="Arial" w:cs="Arial" w:eastAsia="Arial"/>
          <w:b w:val="true"/>
          <w:color w:val="252525"/>
          <w:sz w:val="51"/>
        </w:rPr>
        <w:t>✈️ Uganda Trip Recap – Reaching the Unreached</w:t>
      </w:r>
    </w:p>
    <w:p>
      <w:pPr>
        <w:spacing w:line="240" w:lineRule="auto" w:after="0" w:before="0"/>
        <w:ind w:right="0" w:left="0"/>
      </w:pPr>
      <w:r>
        <w:rPr>
          <w:rFonts w:ascii="Arial" w:hAnsi="Arial" w:cs="Arial" w:eastAsia="Arial"/>
          <w:color w:val="252525"/>
          <w:sz w:val="51"/>
        </w:rPr>
        <w:t>On May 22, our team traveled to remote areas in Uganda, enrolling more children into our foundation’s programs. Our goal remains clear: to provide access to education, support, and hope to children in underserved communities.</w:t>
      </w:r>
    </w:p>
    <w:p>
      <w:pPr>
        <w:spacing w:line="270" w:lineRule="auto" w:after="0" w:before="0"/>
        <w:ind w:right="0" w:left="0"/>
        <w:rPr>
          <w:rFonts w:ascii="Arial" w:hAnsi="Arial" w:cs="Arial"/>
          <w:sz w:val="51"/>
        </w:rPr>
      </w:pPr>
      <w:r/>
    </w:p>
    <w:p>
      <w:pPr>
        <w:spacing w:line="240" w:lineRule="auto" w:after="0" w:before="0"/>
        <w:ind w:right="0" w:left="0"/>
      </w:pPr>
      <w:r>
        <w:rPr>
          <w:rFonts w:ascii="Arial" w:hAnsi="Arial" w:cs="Arial" w:eastAsia="Arial"/>
          <w:b w:val="true"/>
          <w:color w:val="252525"/>
          <w:sz w:val="51"/>
        </w:rPr>
        <w:t>🙌 Volunteer Appreciation</w:t>
      </w:r>
    </w:p>
    <w:p>
      <w:pPr>
        <w:spacing w:line="240" w:lineRule="auto" w:after="0" w:before="0"/>
        <w:ind w:right="0" w:left="0"/>
      </w:pPr>
      <w:r>
        <w:rPr>
          <w:rFonts w:ascii="Arial" w:hAnsi="Arial" w:cs="Arial" w:eastAsia="Arial"/>
          <w:color w:val="252525"/>
          <w:sz w:val="51"/>
        </w:rPr>
        <w:t>April 26 was a special day to honor our amazing volunteers. Your dedication is the heartbeat of our mission. Thank you for your time, passion, and service. You are the true heroes behind every smile we see.</w:t>
      </w:r>
    </w:p>
    <w:p>
      <w:pPr>
        <w:pageBreakBefore w:val="true"/>
        <w:spacing w:line="240" w:lineRule="auto" w:after="0" w:before="0"/>
        <w:ind w:right="0" w:left="0"/>
      </w:pPr>
    </w:p>
    <w:p>
      <w:pPr>
        <w:spacing w:line="270" w:lineRule="auto" w:after="0" w:before="0"/>
        <w:ind w:right="0" w:left="0"/>
        <w:rPr>
          <w:rFonts w:ascii="Arial" w:hAnsi="Arial" w:cs="Arial"/>
          <w:sz w:val="51"/>
        </w:rPr>
      </w:pPr>
      <w:r/>
    </w:p>
    <w:p>
      <w:pPr>
        <w:spacing w:line="240" w:lineRule="auto" w:after="0" w:before="0"/>
        <w:ind w:right="0" w:left="0"/>
      </w:pPr>
      <w:r>
        <w:rPr>
          <w:rFonts w:ascii="Arial" w:hAnsi="Arial" w:cs="Arial" w:eastAsia="Arial"/>
          <w:b w:val="true"/>
          <w:color w:val="252525"/>
          <w:sz w:val="51"/>
        </w:rPr>
        <w:t>👧 International Day of the Girl Child</w:t>
      </w:r>
    </w:p>
    <w:p>
      <w:pPr>
        <w:spacing w:line="240" w:lineRule="auto" w:after="0" w:before="0"/>
        <w:ind w:right="0" w:left="0"/>
      </w:pPr>
      <w:r>
        <w:rPr>
          <w:rFonts w:ascii="Arial" w:hAnsi="Arial" w:cs="Arial" w:eastAsia="Arial"/>
          <w:color w:val="252525"/>
          <w:sz w:val="51"/>
        </w:rPr>
        <w:t xml:space="preserve">On October 11, we celebrated the girls enrolled in our programs. We shared their stories, highlighted their growth, and amplified the message: </w:t>
      </w:r>
      <w:r>
        <w:rPr>
          <w:rFonts w:ascii="Arial" w:hAnsi="Arial" w:cs="Arial" w:eastAsia="Arial"/>
          <w:i w:val="true"/>
          <w:color w:val="252525"/>
          <w:sz w:val="51"/>
        </w:rPr>
        <w:t>every girl deserves access to education and a chance to dream.</w:t>
      </w:r>
    </w:p>
    <w:p>
      <w:pPr>
        <w:spacing w:line="240" w:lineRule="auto" w:after="0" w:before="0"/>
        <w:ind w:right="0" w:left="0"/>
      </w:pPr>
      <w:r>
        <w:rPr>
          <w:rFonts w:ascii="Arial" w:hAnsi="Arial" w:cs="Arial" w:eastAsia="Arial"/>
          <w:color w:val="252525"/>
          <w:sz w:val="51"/>
        </w:rPr>
        <w:t>From all of us at Cedar et Gazelle Foundation, thank you for walking this journey with us. Your continued support is creating lasting change — and we can’t wait to see what we’ll achieve together in the coming year.</w:t>
      </w:r>
    </w:p>
    <w:p>
      <w:pPr>
        <w:spacing w:line="270" w:lineRule="auto" w:after="0" w:before="0"/>
        <w:ind w:right="0" w:left="0"/>
        <w:rPr>
          <w:rFonts w:ascii="Arial" w:hAnsi="Arial" w:cs="Arial"/>
          <w:sz w:val="51"/>
        </w:rPr>
      </w:pPr>
      <w:r/>
    </w:p>
    <w:p>
      <w:pPr>
        <w:spacing w:line="240" w:lineRule="auto" w:after="0" w:before="0"/>
        <w:ind w:right="0" w:left="0"/>
      </w:pPr>
      <w:r>
        <w:rPr>
          <w:rFonts w:ascii="Arial" w:hAnsi="Arial" w:cs="Arial" w:eastAsia="Arial"/>
          <w:b w:val="true"/>
          <w:color w:val="252525"/>
          <w:sz w:val="51"/>
        </w:rPr>
        <w:t>With gratitude,</w:t>
      </w:r>
    </w:p>
    <w:p>
      <w:pPr>
        <w:spacing w:line="240" w:lineRule="auto" w:after="0" w:before="0"/>
        <w:ind w:right="0" w:left="0"/>
      </w:pPr>
      <w:r>
        <w:rPr>
          <w:rFonts w:ascii="Arial" w:hAnsi="Arial" w:cs="Arial" w:eastAsia="Arial"/>
          <w:i w:val="true"/>
          <w:color w:val="252525"/>
          <w:sz w:val="51"/>
        </w:rPr>
        <w:t>Cedar et Gazelle Foundation Team</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2025-07-29T19:49:07Z</dcterms:created>
  <dc:creator>Apache POI</dc:creator>
</cp:coreProperties>
</file>